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CB86" w14:textId="77777777" w:rsidR="001A291C" w:rsidRPr="00042114" w:rsidRDefault="001A291C" w:rsidP="001A291C">
      <w:pPr>
        <w:keepNext/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eastAsia="Times New Roman Maori" w:cs="Arial"/>
          <w:b/>
          <w:bCs/>
        </w:rPr>
      </w:pPr>
      <w:r w:rsidRPr="00042114">
        <w:rPr>
          <w:rFonts w:eastAsia="Times New Roman Maori" w:cs="Arial"/>
          <w:b/>
          <w:bCs/>
        </w:rPr>
        <w:t>ANNUAL GENERAL MEETING 2019</w:t>
      </w:r>
    </w:p>
    <w:p w14:paraId="19F09F6F" w14:textId="77777777" w:rsidR="001A291C" w:rsidRPr="00042114" w:rsidRDefault="001A291C" w:rsidP="001A291C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eastAsia="Times New Roman Maori" w:cs="Arial"/>
          <w:b/>
          <w:bCs/>
        </w:rPr>
      </w:pPr>
      <w:r w:rsidRPr="00042114">
        <w:rPr>
          <w:rFonts w:eastAsia="Times New Roman Maori" w:cs="Arial"/>
          <w:b/>
          <w:bCs/>
        </w:rPr>
        <w:t xml:space="preserve">of the </w:t>
      </w:r>
    </w:p>
    <w:p w14:paraId="3F21314D" w14:textId="77777777" w:rsidR="001A291C" w:rsidRPr="00042114" w:rsidRDefault="001A291C" w:rsidP="001A291C">
      <w:pPr>
        <w:keepNext/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eastAsia="Times New Roman Maori" w:cs="Arial"/>
          <w:b/>
          <w:bCs/>
        </w:rPr>
      </w:pPr>
      <w:r w:rsidRPr="00042114">
        <w:rPr>
          <w:rFonts w:eastAsia="Times New Roman Maori" w:cs="Arial"/>
          <w:b/>
          <w:bCs/>
        </w:rPr>
        <w:t>Friends of the Dorothy Neal White Collection</w:t>
      </w:r>
    </w:p>
    <w:p w14:paraId="776D37DA" w14:textId="77777777" w:rsidR="001A291C" w:rsidRPr="00042114" w:rsidRDefault="001A291C" w:rsidP="001A291C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eastAsia="Times New Roman Maori" w:cs="Arial"/>
          <w:b/>
          <w:bCs/>
        </w:rPr>
      </w:pPr>
    </w:p>
    <w:p w14:paraId="3404A114" w14:textId="77777777" w:rsidR="001A291C" w:rsidRPr="00042114" w:rsidRDefault="001A291C" w:rsidP="001A291C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cs="Arial"/>
          <w:b/>
          <w:bCs/>
        </w:rPr>
      </w:pPr>
      <w:r w:rsidRPr="00042114">
        <w:rPr>
          <w:rFonts w:cs="Arial"/>
          <w:b/>
          <w:bCs/>
        </w:rPr>
        <w:t>Programme rooms, National Library of New Zealand, Wellington</w:t>
      </w:r>
    </w:p>
    <w:p w14:paraId="30A451E9" w14:textId="2871DFFB" w:rsidR="001A291C" w:rsidRPr="00042114" w:rsidRDefault="001A291C" w:rsidP="001A291C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eastAsia="Times New Roman Maori" w:cs="Arial"/>
          <w:b/>
          <w:bCs/>
          <w:i/>
          <w:iCs/>
        </w:rPr>
      </w:pPr>
      <w:r w:rsidRPr="00042114">
        <w:rPr>
          <w:rFonts w:cs="Arial"/>
          <w:b/>
          <w:bCs/>
        </w:rPr>
        <w:t>6:</w:t>
      </w:r>
      <w:r w:rsidR="00042114">
        <w:rPr>
          <w:rFonts w:cs="Arial"/>
          <w:b/>
          <w:bCs/>
        </w:rPr>
        <w:t xml:space="preserve">00pm, </w:t>
      </w:r>
      <w:r w:rsidRPr="00042114">
        <w:rPr>
          <w:rFonts w:cs="Arial"/>
          <w:b/>
          <w:bCs/>
        </w:rPr>
        <w:t>Tuesday 11 June 2019</w:t>
      </w:r>
    </w:p>
    <w:p w14:paraId="2AE722B9" w14:textId="77777777" w:rsidR="001A291C" w:rsidRPr="00042114" w:rsidRDefault="001A291C" w:rsidP="001A291C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eastAsia="Times New Roman Maori" w:cs="Arial"/>
          <w:b/>
          <w:bCs/>
        </w:rPr>
      </w:pPr>
    </w:p>
    <w:p w14:paraId="002BED33" w14:textId="7280C2A1" w:rsidR="001A291C" w:rsidRDefault="003054BE" w:rsidP="001A291C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eastAsia="Times New Roman Maori" w:cs="Arial"/>
          <w:b/>
          <w:bCs/>
        </w:rPr>
      </w:pPr>
      <w:r>
        <w:rPr>
          <w:rFonts w:eastAsia="Times New Roman Maori" w:cs="Arial"/>
          <w:b/>
          <w:bCs/>
        </w:rPr>
        <w:t>MINUTES</w:t>
      </w:r>
    </w:p>
    <w:p w14:paraId="50B797EB" w14:textId="055218C7" w:rsidR="004812C2" w:rsidRPr="00042114" w:rsidRDefault="004812C2" w:rsidP="004812C2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rPr>
          <w:rFonts w:eastAsia="Times New Roman Maori" w:cs="Arial"/>
          <w:b/>
          <w:bCs/>
        </w:rPr>
      </w:pPr>
      <w:r>
        <w:rPr>
          <w:rFonts w:eastAsia="Times New Roman Maori" w:cs="Arial"/>
          <w:b/>
          <w:bCs/>
        </w:rPr>
        <w:t>Chair: Corrina Gordon</w:t>
      </w:r>
      <w:r>
        <w:rPr>
          <w:rFonts w:eastAsia="Times New Roman Maori" w:cs="Arial"/>
          <w:b/>
          <w:bCs/>
        </w:rPr>
        <w:tab/>
      </w:r>
      <w:r>
        <w:rPr>
          <w:rFonts w:eastAsia="Times New Roman Maori" w:cs="Arial"/>
          <w:b/>
          <w:bCs/>
        </w:rPr>
        <w:tab/>
      </w:r>
      <w:r>
        <w:rPr>
          <w:rFonts w:eastAsia="Times New Roman Maori" w:cs="Arial"/>
          <w:b/>
          <w:bCs/>
        </w:rPr>
        <w:tab/>
      </w:r>
      <w:r>
        <w:rPr>
          <w:rFonts w:eastAsia="Times New Roman Maori" w:cs="Arial"/>
          <w:b/>
          <w:bCs/>
        </w:rPr>
        <w:tab/>
      </w:r>
      <w:r>
        <w:rPr>
          <w:rFonts w:eastAsia="Times New Roman Maori" w:cs="Arial"/>
          <w:b/>
          <w:bCs/>
        </w:rPr>
        <w:tab/>
      </w:r>
      <w:r>
        <w:rPr>
          <w:rFonts w:eastAsia="Times New Roman Maori" w:cs="Arial"/>
          <w:b/>
          <w:bCs/>
        </w:rPr>
        <w:tab/>
        <w:t>Minutes: Chantalle Smith</w:t>
      </w:r>
    </w:p>
    <w:p w14:paraId="303776C6" w14:textId="77777777" w:rsidR="001A291C" w:rsidRPr="00042114" w:rsidRDefault="001A291C" w:rsidP="001A291C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0" w:after="0"/>
        <w:ind w:left="360"/>
        <w:jc w:val="center"/>
        <w:rPr>
          <w:rFonts w:eastAsia="Times New Roman Maori" w:cs="Arial"/>
          <w:b/>
          <w:bCs/>
        </w:rPr>
      </w:pPr>
    </w:p>
    <w:p w14:paraId="5AD45B14" w14:textId="03AF32CB" w:rsidR="001A291C" w:rsidRPr="0083429B" w:rsidRDefault="0083429B" w:rsidP="001A291C">
      <w:pPr>
        <w:pStyle w:val="ListParagraph"/>
        <w:numPr>
          <w:ilvl w:val="0"/>
          <w:numId w:val="0"/>
        </w:numPr>
        <w:ind w:left="720"/>
        <w:rPr>
          <w:rFonts w:eastAsia="Times New Roman Maori" w:cs="Arial"/>
          <w:bCs/>
        </w:rPr>
      </w:pPr>
      <w:r>
        <w:rPr>
          <w:rFonts w:eastAsia="Times New Roman Maori" w:cs="Arial"/>
          <w:bCs/>
        </w:rPr>
        <w:t>The AGM was followed by a show and tell by Mary Skarott, Research Librarian Children’s Literature, of new material in the National Children’s Collection and Dorothy Neal White Collection.</w:t>
      </w:r>
    </w:p>
    <w:p w14:paraId="7BF76FAE" w14:textId="3CA49C98" w:rsidR="004812C2" w:rsidRPr="004812C2" w:rsidRDefault="004812C2" w:rsidP="001A291C">
      <w:pPr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b/>
          <w:color w:val="000000"/>
          <w:lang w:eastAsia="en-NZ"/>
        </w:rPr>
        <w:t xml:space="preserve">Attendees: </w:t>
      </w:r>
      <w:r>
        <w:rPr>
          <w:rFonts w:eastAsia="Times New Roman" w:cs="Arial"/>
          <w:color w:val="000000"/>
          <w:lang w:eastAsia="en-NZ"/>
        </w:rPr>
        <w:t>Chantalle Smith, Corrina Gordon, Mary Skarott</w:t>
      </w:r>
    </w:p>
    <w:p w14:paraId="1FB6EBA1" w14:textId="0A763993" w:rsidR="001A291C" w:rsidRPr="00042114" w:rsidRDefault="001A291C" w:rsidP="001A291C">
      <w:r w:rsidRPr="00042114">
        <w:rPr>
          <w:rFonts w:eastAsia="Times New Roman" w:cs="Arial"/>
          <w:b/>
          <w:color w:val="000000"/>
          <w:lang w:eastAsia="en-NZ"/>
        </w:rPr>
        <w:t>Apologies:</w:t>
      </w:r>
      <w:r w:rsidRPr="00042114">
        <w:rPr>
          <w:rFonts w:eastAsia="Times New Roman" w:cs="Arial"/>
          <w:color w:val="000000"/>
          <w:lang w:eastAsia="en-NZ"/>
        </w:rPr>
        <w:t xml:space="preserve"> </w:t>
      </w:r>
      <w:r w:rsidR="00042114">
        <w:rPr>
          <w:rFonts w:eastAsia="Times New Roman" w:cs="Arial"/>
          <w:color w:val="000000"/>
          <w:lang w:eastAsia="en-NZ"/>
        </w:rPr>
        <w:t>Jeff Hunt</w:t>
      </w:r>
      <w:r w:rsidR="004812C2">
        <w:rPr>
          <w:rFonts w:eastAsia="Times New Roman" w:cs="Arial"/>
          <w:color w:val="000000"/>
          <w:lang w:eastAsia="en-NZ"/>
        </w:rPr>
        <w:t>, Rowan Gibb, Susan Price</w:t>
      </w:r>
      <w:r w:rsidR="00077D0B">
        <w:rPr>
          <w:rFonts w:eastAsia="Times New Roman" w:cs="Arial"/>
          <w:color w:val="000000"/>
          <w:lang w:eastAsia="en-NZ"/>
        </w:rPr>
        <w:t>, Fiona Gray, Kathryn Walls</w:t>
      </w:r>
    </w:p>
    <w:p w14:paraId="37DF29EF" w14:textId="77777777" w:rsidR="001A291C" w:rsidRPr="00042114" w:rsidRDefault="001A291C" w:rsidP="001A291C">
      <w:pPr>
        <w:keepLines w:val="0"/>
        <w:spacing w:before="0" w:after="0"/>
        <w:ind w:left="513" w:firstLine="207"/>
        <w:textAlignment w:val="baseline"/>
        <w:rPr>
          <w:rFonts w:ascii="Arial" w:eastAsia="Times New Roman" w:hAnsi="Arial" w:cs="Arial"/>
          <w:color w:val="000000"/>
          <w:lang w:eastAsia="en-NZ"/>
        </w:rPr>
      </w:pPr>
    </w:p>
    <w:p w14:paraId="075895A9" w14:textId="189AA2B9" w:rsidR="001A291C" w:rsidRPr="00077D0B" w:rsidRDefault="001A291C" w:rsidP="00077D0B">
      <w:pPr>
        <w:pStyle w:val="ListParagraph"/>
        <w:keepLines w:val="0"/>
        <w:numPr>
          <w:ilvl w:val="0"/>
          <w:numId w:val="6"/>
        </w:numPr>
        <w:spacing w:before="0"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077D0B">
        <w:rPr>
          <w:rFonts w:eastAsia="Times New Roman" w:cs="Arial"/>
          <w:b/>
          <w:color w:val="000000"/>
          <w:lang w:eastAsia="en-NZ"/>
        </w:rPr>
        <w:t>Minutes of the last AGM</w:t>
      </w:r>
      <w:r w:rsidRPr="00077D0B">
        <w:rPr>
          <w:rFonts w:eastAsia="Times New Roman" w:cs="Arial"/>
          <w:color w:val="000000"/>
          <w:lang w:eastAsia="en-NZ"/>
        </w:rPr>
        <w:t xml:space="preserve"> - 19 June 2018 [these are available on the website]</w:t>
      </w:r>
    </w:p>
    <w:p w14:paraId="6C723415" w14:textId="77777777" w:rsidR="001A291C" w:rsidRPr="00042114" w:rsidRDefault="001A291C" w:rsidP="001A291C">
      <w:pPr>
        <w:keepLines w:val="0"/>
        <w:spacing w:before="0" w:after="0"/>
        <w:ind w:left="360"/>
        <w:textAlignment w:val="baseline"/>
        <w:rPr>
          <w:rFonts w:eastAsia="Times New Roman" w:cs="Arial"/>
          <w:color w:val="000000"/>
          <w:lang w:eastAsia="en-NZ"/>
        </w:rPr>
      </w:pPr>
    </w:p>
    <w:p w14:paraId="7444F29A" w14:textId="7E541978" w:rsidR="001A291C" w:rsidRDefault="001A291C" w:rsidP="001A291C">
      <w:pPr>
        <w:pStyle w:val="ListParagraph"/>
        <w:keepLines w:val="0"/>
        <w:numPr>
          <w:ilvl w:val="0"/>
          <w:numId w:val="5"/>
        </w:numPr>
        <w:spacing w:before="0" w:after="0"/>
        <w:textAlignment w:val="baseline"/>
        <w:rPr>
          <w:rFonts w:eastAsia="Times New Roman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>Matters arising from the last meeting</w:t>
      </w:r>
    </w:p>
    <w:p w14:paraId="7B62051B" w14:textId="311496E8" w:rsidR="00077D0B" w:rsidRPr="00042114" w:rsidRDefault="00077D0B" w:rsidP="00077D0B">
      <w:pPr>
        <w:pStyle w:val="ListParagraph"/>
        <w:keepLines w:val="0"/>
        <w:numPr>
          <w:ilvl w:val="1"/>
          <w:numId w:val="5"/>
        </w:numPr>
        <w:spacing w:before="0" w:after="0"/>
        <w:textAlignment w:val="baseline"/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 xml:space="preserve">Update from Trevor on the writing of the history – Working on the newsletters, annual reports and the president’s reports, and getting material from these. Working on the society, not the collection. Looking for: constitutional changes, changes in patrons, not listing the officers of the committee, donations to the society, as well as donations made by the society, membership numbers, record of the </w:t>
      </w:r>
      <w:r w:rsidR="00797672">
        <w:rPr>
          <w:rFonts w:eastAsia="Times New Roman" w:cs="Arial"/>
          <w:color w:val="000000"/>
          <w:lang w:eastAsia="en-NZ"/>
        </w:rPr>
        <w:t xml:space="preserve">publications. Discusses the closure of the DNW specialist room with refurbishment. </w:t>
      </w:r>
    </w:p>
    <w:p w14:paraId="141BEA38" w14:textId="2A80107A" w:rsidR="001A291C" w:rsidRDefault="001A291C" w:rsidP="001A291C">
      <w:pPr>
        <w:pStyle w:val="ListParagraph"/>
        <w:keepLines w:val="0"/>
        <w:numPr>
          <w:ilvl w:val="0"/>
          <w:numId w:val="5"/>
        </w:numPr>
        <w:spacing w:before="0" w:after="0"/>
        <w:textAlignment w:val="baseline"/>
        <w:rPr>
          <w:rFonts w:eastAsia="Times New Roman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>Patron</w:t>
      </w:r>
      <w:r w:rsidR="00077D0B">
        <w:rPr>
          <w:rFonts w:eastAsia="Times New Roman" w:cs="Arial"/>
          <w:color w:val="000000"/>
          <w:lang w:eastAsia="en-NZ"/>
        </w:rPr>
        <w:t xml:space="preserve"> – Corrina wrote to Fleur Beale, who accepted becoming ou</w:t>
      </w:r>
      <w:r w:rsidR="00797672">
        <w:rPr>
          <w:rFonts w:eastAsia="Times New Roman" w:cs="Arial"/>
          <w:color w:val="000000"/>
          <w:lang w:eastAsia="en-NZ"/>
        </w:rPr>
        <w:t>r</w:t>
      </w:r>
      <w:r w:rsidR="00077D0B">
        <w:rPr>
          <w:rFonts w:eastAsia="Times New Roman" w:cs="Arial"/>
          <w:color w:val="000000"/>
          <w:lang w:eastAsia="en-NZ"/>
        </w:rPr>
        <w:t xml:space="preserve"> Patron.</w:t>
      </w:r>
    </w:p>
    <w:p w14:paraId="7D3792F0" w14:textId="580CF2DA" w:rsidR="00077D0B" w:rsidRDefault="00077D0B" w:rsidP="00077D0B">
      <w:pPr>
        <w:pStyle w:val="ListParagraph"/>
        <w:keepLines w:val="0"/>
        <w:numPr>
          <w:ilvl w:val="0"/>
          <w:numId w:val="0"/>
        </w:numPr>
        <w:spacing w:before="0" w:after="0"/>
        <w:ind w:left="1080"/>
        <w:textAlignment w:val="baseline"/>
        <w:rPr>
          <w:rFonts w:eastAsia="Times New Roman" w:cs="Arial"/>
          <w:color w:val="000000"/>
          <w:lang w:eastAsia="en-NZ"/>
        </w:rPr>
      </w:pPr>
    </w:p>
    <w:p w14:paraId="03CD842B" w14:textId="7F01D9BF" w:rsidR="00077D0B" w:rsidRPr="00797672" w:rsidRDefault="00797672" w:rsidP="00797672">
      <w:pPr>
        <w:keepLines w:val="0"/>
        <w:spacing w:before="0" w:after="0"/>
        <w:ind w:left="5244" w:firstLine="516"/>
        <w:textAlignment w:val="baseline"/>
        <w:rPr>
          <w:rFonts w:eastAsia="Times New Roman" w:cs="Arial"/>
          <w:color w:val="000000"/>
          <w:lang w:eastAsia="en-NZ"/>
        </w:rPr>
      </w:pPr>
      <w:r w:rsidRPr="00797672">
        <w:rPr>
          <w:rFonts w:eastAsia="Times New Roman" w:cs="Arial"/>
          <w:color w:val="000000"/>
          <w:lang w:eastAsia="en-NZ"/>
        </w:rPr>
        <w:t>Joan McCracke</w:t>
      </w:r>
      <w:r>
        <w:rPr>
          <w:rFonts w:eastAsia="Times New Roman" w:cs="Arial"/>
          <w:color w:val="000000"/>
          <w:lang w:eastAsia="en-NZ"/>
        </w:rPr>
        <w:t>n</w:t>
      </w:r>
      <w:r w:rsidRPr="00797672">
        <w:rPr>
          <w:rFonts w:eastAsia="Times New Roman" w:cs="Arial"/>
          <w:color w:val="000000"/>
          <w:lang w:eastAsia="en-NZ"/>
        </w:rPr>
        <w:t>/Lynne Jacket</w:t>
      </w:r>
    </w:p>
    <w:p w14:paraId="0DF52BF5" w14:textId="77777777" w:rsidR="001A291C" w:rsidRPr="00042114" w:rsidRDefault="001A291C" w:rsidP="001A291C">
      <w:pPr>
        <w:keepLines w:val="0"/>
        <w:spacing w:before="0" w:after="0"/>
        <w:ind w:left="360"/>
        <w:textAlignment w:val="baseline"/>
        <w:rPr>
          <w:rFonts w:ascii="Arial" w:eastAsia="Times New Roman" w:hAnsi="Arial" w:cs="Arial"/>
          <w:color w:val="000000"/>
          <w:lang w:eastAsia="en-NZ"/>
        </w:rPr>
      </w:pPr>
    </w:p>
    <w:p w14:paraId="11A3FFAB" w14:textId="03B46646" w:rsidR="001A291C" w:rsidRPr="00797672" w:rsidRDefault="001A291C" w:rsidP="00797672">
      <w:pPr>
        <w:pStyle w:val="ListParagraph"/>
        <w:keepLines w:val="0"/>
        <w:numPr>
          <w:ilvl w:val="0"/>
          <w:numId w:val="6"/>
        </w:numPr>
        <w:spacing w:before="0" w:after="0"/>
        <w:textAlignment w:val="baseline"/>
        <w:rPr>
          <w:rFonts w:asciiTheme="minorHAnsi" w:eastAsia="Times New Roman" w:hAnsiTheme="minorHAnsi" w:cstheme="minorHAnsi"/>
          <w:b/>
          <w:color w:val="000000"/>
          <w:lang w:eastAsia="en-NZ"/>
        </w:rPr>
      </w:pPr>
      <w:r w:rsidRPr="00797672">
        <w:rPr>
          <w:rFonts w:asciiTheme="minorHAnsi" w:eastAsia="Times New Roman" w:hAnsiTheme="minorHAnsi" w:cstheme="minorHAnsi"/>
          <w:b/>
          <w:color w:val="000000"/>
          <w:lang w:eastAsia="en-NZ"/>
        </w:rPr>
        <w:t xml:space="preserve">Reports </w:t>
      </w:r>
    </w:p>
    <w:p w14:paraId="5B93F64C" w14:textId="231A2820" w:rsidR="001A291C" w:rsidRPr="00797672" w:rsidRDefault="00797672" w:rsidP="001A291C">
      <w:pPr>
        <w:keepLines w:val="0"/>
        <w:numPr>
          <w:ilvl w:val="0"/>
          <w:numId w:val="2"/>
        </w:numPr>
        <w:spacing w:before="0"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 xml:space="preserve">2.1 </w:t>
      </w:r>
      <w:r w:rsidR="001A291C" w:rsidRPr="00042114">
        <w:rPr>
          <w:rFonts w:eastAsia="Times New Roman" w:cs="Arial"/>
          <w:color w:val="000000"/>
          <w:lang w:eastAsia="en-NZ"/>
        </w:rPr>
        <w:t xml:space="preserve">President's report (including the website report and research grant report) </w:t>
      </w:r>
    </w:p>
    <w:p w14:paraId="224E2492" w14:textId="12E937C5" w:rsidR="00797672" w:rsidRPr="00042114" w:rsidRDefault="00797672" w:rsidP="00797672">
      <w:pPr>
        <w:keepLines w:val="0"/>
        <w:numPr>
          <w:ilvl w:val="1"/>
          <w:numId w:val="2"/>
        </w:numPr>
        <w:spacing w:before="0"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>
        <w:rPr>
          <w:rFonts w:asciiTheme="minorHAnsi" w:eastAsia="Times New Roman" w:hAnsiTheme="minorHAnsi" w:cstheme="minorHAnsi"/>
          <w:color w:val="000000"/>
          <w:lang w:eastAsia="en-NZ"/>
        </w:rPr>
        <w:t xml:space="preserve">See Corrina’s report for full details. </w:t>
      </w:r>
      <w:r w:rsidR="006863A5">
        <w:rPr>
          <w:rFonts w:asciiTheme="minorHAnsi" w:eastAsia="Times New Roman" w:hAnsiTheme="minorHAnsi" w:cstheme="minorHAnsi"/>
          <w:color w:val="000000"/>
          <w:lang w:eastAsia="en-NZ"/>
        </w:rPr>
        <w:t xml:space="preserve">Following the reading of the report, Corrina thanks all members, especially those who come out on a cold wet night. She also thanks the committee members for their hard work. If members have any ideas for </w:t>
      </w:r>
      <w:proofErr w:type="gramStart"/>
      <w:r w:rsidR="006863A5">
        <w:rPr>
          <w:rFonts w:asciiTheme="minorHAnsi" w:eastAsia="Times New Roman" w:hAnsiTheme="minorHAnsi" w:cstheme="minorHAnsi"/>
          <w:color w:val="000000"/>
          <w:lang w:eastAsia="en-NZ"/>
        </w:rPr>
        <w:t>speakers</w:t>
      </w:r>
      <w:proofErr w:type="gramEnd"/>
      <w:r w:rsidR="006863A5">
        <w:rPr>
          <w:rFonts w:asciiTheme="minorHAnsi" w:eastAsia="Times New Roman" w:hAnsiTheme="minorHAnsi" w:cstheme="minorHAnsi"/>
          <w:color w:val="000000"/>
          <w:lang w:eastAsia="en-NZ"/>
        </w:rPr>
        <w:t xml:space="preserve"> please contact us.</w:t>
      </w:r>
    </w:p>
    <w:p w14:paraId="565C9DC5" w14:textId="180D3C70" w:rsidR="001A291C" w:rsidRPr="006863A5" w:rsidRDefault="00797672" w:rsidP="00042114">
      <w:pPr>
        <w:keepLines w:val="0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 xml:space="preserve">2.2 </w:t>
      </w:r>
      <w:r w:rsidR="001A291C" w:rsidRPr="00042114">
        <w:rPr>
          <w:rFonts w:eastAsia="Times New Roman" w:cs="Arial"/>
          <w:color w:val="000000"/>
          <w:lang w:eastAsia="en-NZ"/>
        </w:rPr>
        <w:t>Report from the Research Librarian</w:t>
      </w:r>
    </w:p>
    <w:p w14:paraId="4ED44D2F" w14:textId="6CE62A56" w:rsidR="006863A5" w:rsidRPr="006863A5" w:rsidRDefault="006863A5" w:rsidP="006863A5">
      <w:pPr>
        <w:keepLines w:val="0"/>
        <w:numPr>
          <w:ilvl w:val="1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>See Mary’s report for full details.</w:t>
      </w:r>
    </w:p>
    <w:p w14:paraId="54F319AE" w14:textId="77777777" w:rsidR="006863A5" w:rsidRPr="00042114" w:rsidRDefault="006863A5" w:rsidP="006863A5">
      <w:pPr>
        <w:keepLines w:val="0"/>
        <w:spacing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</w:p>
    <w:p w14:paraId="3A1D7871" w14:textId="42FCE124" w:rsidR="001A291C" w:rsidRPr="006863A5" w:rsidRDefault="006863A5" w:rsidP="006863A5">
      <w:pPr>
        <w:pStyle w:val="ListParagraph"/>
        <w:keepLines w:val="0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 xml:space="preserve">2.3 </w:t>
      </w:r>
      <w:r w:rsidR="001A291C" w:rsidRPr="006863A5">
        <w:rPr>
          <w:rFonts w:eastAsia="Times New Roman" w:cs="Arial"/>
          <w:color w:val="000000"/>
          <w:lang w:eastAsia="en-NZ"/>
        </w:rPr>
        <w:t>Matters arising from the President's &amp; Librarian's reports</w:t>
      </w:r>
    </w:p>
    <w:p w14:paraId="7A55ECB4" w14:textId="407E28B0" w:rsidR="006863A5" w:rsidRPr="006863A5" w:rsidRDefault="006863A5" w:rsidP="006863A5">
      <w:pPr>
        <w:pStyle w:val="ListParagraph"/>
        <w:keepLines w:val="0"/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>None</w:t>
      </w:r>
    </w:p>
    <w:p w14:paraId="17A253C8" w14:textId="42EBC393" w:rsidR="001A291C" w:rsidRPr="006863A5" w:rsidRDefault="00797672" w:rsidP="00042114">
      <w:pPr>
        <w:keepLines w:val="0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lastRenderedPageBreak/>
        <w:t>2</w:t>
      </w:r>
      <w:r w:rsidR="006863A5">
        <w:rPr>
          <w:rFonts w:eastAsia="Times New Roman" w:cs="Arial"/>
          <w:color w:val="000000"/>
          <w:lang w:eastAsia="en-NZ"/>
        </w:rPr>
        <w:t>.4</w:t>
      </w:r>
      <w:r>
        <w:rPr>
          <w:rFonts w:eastAsia="Times New Roman" w:cs="Arial"/>
          <w:color w:val="000000"/>
          <w:lang w:eastAsia="en-NZ"/>
        </w:rPr>
        <w:t xml:space="preserve"> </w:t>
      </w:r>
      <w:r w:rsidR="001A291C" w:rsidRPr="00042114">
        <w:rPr>
          <w:rFonts w:eastAsia="Times New Roman" w:cs="Arial"/>
          <w:color w:val="000000"/>
          <w:lang w:eastAsia="en-NZ"/>
        </w:rPr>
        <w:t>Financial report</w:t>
      </w:r>
    </w:p>
    <w:p w14:paraId="69BABDDC" w14:textId="555DB38D" w:rsidR="006863A5" w:rsidRPr="00042114" w:rsidRDefault="006863A5" w:rsidP="006863A5">
      <w:pPr>
        <w:keepLines w:val="0"/>
        <w:numPr>
          <w:ilvl w:val="1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 xml:space="preserve">See Jeff’s full report for details. </w:t>
      </w:r>
    </w:p>
    <w:p w14:paraId="4974D322" w14:textId="233105D3" w:rsidR="001A291C" w:rsidRPr="000E21FA" w:rsidRDefault="006863A5" w:rsidP="006863A5">
      <w:pPr>
        <w:pStyle w:val="ListParagraph"/>
        <w:keepLines w:val="0"/>
        <w:numPr>
          <w:ilvl w:val="1"/>
          <w:numId w:val="2"/>
        </w:numPr>
        <w:spacing w:before="0"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 xml:space="preserve">2.4.1 </w:t>
      </w:r>
      <w:r w:rsidR="001A291C" w:rsidRPr="006863A5">
        <w:rPr>
          <w:rFonts w:eastAsia="Times New Roman" w:cs="Arial"/>
          <w:color w:val="000000"/>
          <w:lang w:eastAsia="en-NZ"/>
        </w:rPr>
        <w:t>Matters arising from financial report</w:t>
      </w:r>
    </w:p>
    <w:p w14:paraId="2AB93231" w14:textId="710A6A7A" w:rsidR="000E21FA" w:rsidRPr="006863A5" w:rsidRDefault="000E21FA" w:rsidP="000E21FA">
      <w:pPr>
        <w:pStyle w:val="ListParagraph"/>
        <w:keepLines w:val="0"/>
        <w:numPr>
          <w:ilvl w:val="2"/>
          <w:numId w:val="2"/>
        </w:numPr>
        <w:spacing w:before="0"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>Questions over the scholarship payment. The amount is different because Victoria University has some of the fees, which they paid to Kay, and we paid the remainder.</w:t>
      </w:r>
    </w:p>
    <w:p w14:paraId="21D49107" w14:textId="70C43C77" w:rsidR="001A291C" w:rsidRPr="006863A5" w:rsidRDefault="006863A5" w:rsidP="006863A5">
      <w:pPr>
        <w:pStyle w:val="ListParagraph"/>
        <w:keepLines w:val="0"/>
        <w:numPr>
          <w:ilvl w:val="1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 xml:space="preserve">2.4.2 </w:t>
      </w:r>
      <w:r w:rsidR="001A291C" w:rsidRPr="006863A5">
        <w:rPr>
          <w:rFonts w:eastAsia="Times New Roman" w:cs="Arial"/>
          <w:color w:val="000000"/>
          <w:lang w:eastAsia="en-NZ"/>
        </w:rPr>
        <w:t>Setting annual membership subscription rate</w:t>
      </w:r>
    </w:p>
    <w:p w14:paraId="33508BB4" w14:textId="4194D793" w:rsidR="006863A5" w:rsidRPr="000E21FA" w:rsidRDefault="000E21FA" w:rsidP="006863A5">
      <w:pPr>
        <w:pStyle w:val="ListParagraph"/>
        <w:keepLines w:val="0"/>
        <w:numPr>
          <w:ilvl w:val="2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>Keep fee at $20</w:t>
      </w:r>
    </w:p>
    <w:p w14:paraId="061F0097" w14:textId="03222715" w:rsidR="000E21FA" w:rsidRPr="000E21FA" w:rsidRDefault="000E21FA" w:rsidP="000E21FA">
      <w:pPr>
        <w:keepLines w:val="0"/>
        <w:spacing w:after="0"/>
        <w:ind w:left="5760"/>
        <w:textAlignment w:val="baseline"/>
        <w:rPr>
          <w:rFonts w:asciiTheme="minorHAnsi" w:eastAsia="Times New Roman" w:hAnsiTheme="minorHAnsi" w:cstheme="minorHAnsi"/>
          <w:color w:val="000000"/>
          <w:lang w:eastAsia="en-NZ"/>
        </w:rPr>
      </w:pPr>
      <w:r w:rsidRPr="000E21FA">
        <w:rPr>
          <w:rFonts w:asciiTheme="minorHAnsi" w:eastAsia="Times New Roman" w:hAnsiTheme="minorHAnsi" w:cstheme="minorHAnsi"/>
          <w:color w:val="000000"/>
          <w:lang w:eastAsia="en-NZ"/>
        </w:rPr>
        <w:t>Joan McCracken/Mary Skarott</w:t>
      </w:r>
    </w:p>
    <w:p w14:paraId="435431DF" w14:textId="35BEA1E6" w:rsidR="006863A5" w:rsidRPr="006863A5" w:rsidRDefault="006863A5" w:rsidP="006863A5">
      <w:pPr>
        <w:pStyle w:val="ListParagraph"/>
        <w:keepLines w:val="0"/>
        <w:numPr>
          <w:ilvl w:val="2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proofErr w:type="gramStart"/>
      <w:r>
        <w:rPr>
          <w:rFonts w:eastAsia="Times New Roman" w:cs="Arial"/>
          <w:color w:val="000000"/>
          <w:lang w:eastAsia="en-NZ"/>
        </w:rPr>
        <w:t>However</w:t>
      </w:r>
      <w:proofErr w:type="gramEnd"/>
      <w:r>
        <w:rPr>
          <w:rFonts w:eastAsia="Times New Roman" w:cs="Arial"/>
          <w:color w:val="000000"/>
          <w:lang w:eastAsia="en-NZ"/>
        </w:rPr>
        <w:t xml:space="preserve"> we may be</w:t>
      </w:r>
      <w:r w:rsidR="000E21FA">
        <w:rPr>
          <w:rFonts w:eastAsia="Times New Roman" w:cs="Arial"/>
          <w:color w:val="000000"/>
          <w:lang w:eastAsia="en-NZ"/>
        </w:rPr>
        <w:t xml:space="preserve"> charged for using the room at National Library</w:t>
      </w:r>
    </w:p>
    <w:p w14:paraId="4201566E" w14:textId="3AA8E569" w:rsidR="006863A5" w:rsidRPr="006863A5" w:rsidRDefault="006863A5" w:rsidP="006863A5">
      <w:pPr>
        <w:keepLines w:val="0"/>
        <w:spacing w:after="0"/>
        <w:ind w:left="5760"/>
        <w:textAlignment w:val="baseline"/>
        <w:rPr>
          <w:rFonts w:asciiTheme="minorHAnsi" w:eastAsia="Times New Roman" w:hAnsiTheme="minorHAnsi" w:cstheme="minorHAnsi"/>
          <w:color w:val="000000"/>
          <w:lang w:eastAsia="en-NZ"/>
        </w:rPr>
      </w:pPr>
      <w:r w:rsidRPr="006863A5">
        <w:rPr>
          <w:rFonts w:asciiTheme="minorHAnsi" w:eastAsia="Times New Roman" w:hAnsiTheme="minorHAnsi" w:cstheme="minorHAnsi"/>
          <w:color w:val="000000"/>
          <w:lang w:eastAsia="en-NZ"/>
        </w:rPr>
        <w:t>Joan McCracken</w:t>
      </w:r>
      <w:r>
        <w:rPr>
          <w:rFonts w:asciiTheme="minorHAnsi" w:eastAsia="Times New Roman" w:hAnsiTheme="minorHAnsi" w:cstheme="minorHAnsi"/>
          <w:color w:val="000000"/>
          <w:lang w:eastAsia="en-NZ"/>
        </w:rPr>
        <w:t>/</w:t>
      </w:r>
      <w:r w:rsidR="000E21FA">
        <w:rPr>
          <w:rFonts w:asciiTheme="minorHAnsi" w:eastAsia="Times New Roman" w:hAnsiTheme="minorHAnsi" w:cstheme="minorHAnsi"/>
          <w:color w:val="000000"/>
          <w:lang w:eastAsia="en-NZ"/>
        </w:rPr>
        <w:t>Lynne Jacket</w:t>
      </w:r>
    </w:p>
    <w:p w14:paraId="3AFB16E4" w14:textId="504204B4" w:rsidR="00042114" w:rsidRDefault="006863A5" w:rsidP="00042114">
      <w:pPr>
        <w:keepLines w:val="0"/>
        <w:numPr>
          <w:ilvl w:val="0"/>
          <w:numId w:val="2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>2.5</w:t>
      </w:r>
      <w:r w:rsidR="00797672">
        <w:rPr>
          <w:rFonts w:eastAsia="Times New Roman" w:cs="Arial"/>
          <w:color w:val="000000"/>
          <w:lang w:eastAsia="en-NZ"/>
        </w:rPr>
        <w:t xml:space="preserve"> </w:t>
      </w:r>
      <w:r w:rsidR="00042114">
        <w:rPr>
          <w:rFonts w:eastAsia="Times New Roman" w:cs="Arial"/>
          <w:color w:val="000000"/>
          <w:lang w:eastAsia="en-NZ"/>
        </w:rPr>
        <w:t>Webmaster’s report</w:t>
      </w:r>
    </w:p>
    <w:p w14:paraId="730A746F" w14:textId="5B52C4F6" w:rsidR="000E21FA" w:rsidRDefault="000E21FA" w:rsidP="000E21FA">
      <w:pPr>
        <w:keepLines w:val="0"/>
        <w:numPr>
          <w:ilvl w:val="1"/>
          <w:numId w:val="2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>See Jeff’s full report for details.</w:t>
      </w:r>
    </w:p>
    <w:p w14:paraId="0FBB5074" w14:textId="09509255" w:rsidR="000E21FA" w:rsidRDefault="000E21FA" w:rsidP="000E21FA">
      <w:pPr>
        <w:keepLines w:val="0"/>
        <w:numPr>
          <w:ilvl w:val="1"/>
          <w:numId w:val="2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>We get a free website thanks to Waikato University and other organisations</w:t>
      </w:r>
    </w:p>
    <w:p w14:paraId="66E0F8C5" w14:textId="115B08CE" w:rsidR="000E21FA" w:rsidRDefault="000E21FA" w:rsidP="000E21FA">
      <w:pPr>
        <w:keepLines w:val="0"/>
        <w:numPr>
          <w:ilvl w:val="2"/>
          <w:numId w:val="2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>AP – Jeff to send Waikato University a thank you on behalf of members.</w:t>
      </w:r>
    </w:p>
    <w:p w14:paraId="6C6D8ED7" w14:textId="4B4B084E" w:rsidR="000E21FA" w:rsidRPr="00042114" w:rsidRDefault="000E21FA" w:rsidP="000E21FA">
      <w:pPr>
        <w:keepLines w:val="0"/>
        <w:spacing w:after="0"/>
        <w:ind w:left="5760"/>
        <w:textAlignment w:val="baseline"/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>Joan McCracken/ Neil</w:t>
      </w:r>
    </w:p>
    <w:p w14:paraId="03EBA3AF" w14:textId="188A661D" w:rsidR="00042114" w:rsidRDefault="006863A5" w:rsidP="00042114">
      <w:pPr>
        <w:keepLines w:val="0"/>
        <w:numPr>
          <w:ilvl w:val="0"/>
          <w:numId w:val="2"/>
        </w:numPr>
        <w:textAlignment w:val="baseline"/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>2.6</w:t>
      </w:r>
      <w:r w:rsidR="00797672">
        <w:rPr>
          <w:rFonts w:eastAsia="Times New Roman" w:cs="Arial"/>
          <w:color w:val="000000"/>
          <w:lang w:eastAsia="en-NZ"/>
        </w:rPr>
        <w:t xml:space="preserve"> </w:t>
      </w:r>
      <w:r w:rsidR="00042114">
        <w:rPr>
          <w:rFonts w:eastAsia="Times New Roman" w:cs="Arial"/>
          <w:color w:val="000000"/>
          <w:lang w:eastAsia="en-NZ"/>
        </w:rPr>
        <w:t>Facebook report</w:t>
      </w:r>
    </w:p>
    <w:p w14:paraId="107C2ED8" w14:textId="1333A4DC" w:rsidR="000E21FA" w:rsidRDefault="000E21FA" w:rsidP="000E21FA">
      <w:pPr>
        <w:pStyle w:val="ListParagraph"/>
        <w:keepLines w:val="0"/>
        <w:numPr>
          <w:ilvl w:val="1"/>
          <w:numId w:val="2"/>
        </w:numPr>
        <w:textAlignment w:val="baseline"/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 xml:space="preserve">See </w:t>
      </w:r>
      <w:proofErr w:type="spellStart"/>
      <w:r>
        <w:rPr>
          <w:rFonts w:eastAsia="Times New Roman" w:cs="Arial"/>
          <w:color w:val="000000"/>
          <w:lang w:eastAsia="en-NZ"/>
        </w:rPr>
        <w:t>Chantalle’s</w:t>
      </w:r>
      <w:proofErr w:type="spellEnd"/>
      <w:r>
        <w:rPr>
          <w:rFonts w:eastAsia="Times New Roman" w:cs="Arial"/>
          <w:color w:val="000000"/>
          <w:lang w:eastAsia="en-NZ"/>
        </w:rPr>
        <w:t xml:space="preserve"> report for full details.</w:t>
      </w:r>
    </w:p>
    <w:p w14:paraId="7272A7A4" w14:textId="0386F7CD" w:rsidR="000E21FA" w:rsidRPr="000E21FA" w:rsidRDefault="000E21FA" w:rsidP="000E21FA">
      <w:pPr>
        <w:pStyle w:val="ListParagraph"/>
        <w:keepLines w:val="0"/>
        <w:numPr>
          <w:ilvl w:val="0"/>
          <w:numId w:val="0"/>
        </w:numPr>
        <w:ind w:left="5760"/>
        <w:textAlignment w:val="baseline"/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>Chantalle Smith/Lynne Jacket</w:t>
      </w:r>
    </w:p>
    <w:p w14:paraId="72CC6C91" w14:textId="77777777" w:rsidR="001A291C" w:rsidRPr="00042114" w:rsidRDefault="001A291C" w:rsidP="00042114">
      <w:pPr>
        <w:keepLines w:val="0"/>
        <w:spacing w:before="0" w:after="0"/>
        <w:ind w:left="360"/>
        <w:textAlignment w:val="baseline"/>
        <w:rPr>
          <w:rFonts w:asciiTheme="minorHAnsi" w:eastAsia="Times New Roman" w:hAnsiTheme="minorHAnsi" w:cstheme="minorHAnsi"/>
          <w:b/>
          <w:color w:val="000000"/>
          <w:lang w:eastAsia="en-NZ"/>
        </w:rPr>
      </w:pPr>
      <w:r w:rsidRPr="00042114">
        <w:rPr>
          <w:rFonts w:asciiTheme="minorHAnsi" w:eastAsia="Times New Roman" w:hAnsiTheme="minorHAnsi" w:cstheme="minorHAnsi"/>
          <w:b/>
          <w:color w:val="000000"/>
          <w:lang w:eastAsia="en-NZ"/>
        </w:rPr>
        <w:t>Election of officers</w:t>
      </w:r>
    </w:p>
    <w:p w14:paraId="276DEB44" w14:textId="77777777" w:rsidR="001A291C" w:rsidRPr="00042114" w:rsidRDefault="001A291C" w:rsidP="001A291C">
      <w:pPr>
        <w:keepLines w:val="0"/>
        <w:numPr>
          <w:ilvl w:val="0"/>
          <w:numId w:val="3"/>
        </w:numPr>
        <w:spacing w:before="0" w:after="0"/>
        <w:textAlignment w:val="baseline"/>
        <w:rPr>
          <w:rFonts w:eastAsia="Times New Roman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>Secretary – no nominations received</w:t>
      </w:r>
    </w:p>
    <w:p w14:paraId="4CAC637B" w14:textId="77777777" w:rsidR="001A291C" w:rsidRPr="00042114" w:rsidRDefault="001A291C" w:rsidP="001A291C">
      <w:pPr>
        <w:keepLines w:val="0"/>
        <w:spacing w:before="0" w:after="0"/>
        <w:ind w:left="567"/>
        <w:textAlignment w:val="baseline"/>
        <w:rPr>
          <w:rFonts w:eastAsia="Times New Roman" w:cs="Arial"/>
          <w:b/>
          <w:color w:val="000000"/>
          <w:lang w:eastAsia="en-NZ"/>
        </w:rPr>
      </w:pPr>
    </w:p>
    <w:p w14:paraId="0C714692" w14:textId="77777777" w:rsidR="001A291C" w:rsidRPr="00042114" w:rsidRDefault="001A291C" w:rsidP="00042114">
      <w:pPr>
        <w:keepLines w:val="0"/>
        <w:spacing w:before="0" w:after="0"/>
        <w:ind w:left="360"/>
        <w:textAlignment w:val="baseline"/>
        <w:rPr>
          <w:rFonts w:asciiTheme="minorHAnsi" w:eastAsia="Times New Roman" w:hAnsiTheme="minorHAnsi" w:cstheme="minorHAnsi"/>
          <w:b/>
          <w:color w:val="000000"/>
          <w:lang w:eastAsia="en-NZ"/>
        </w:rPr>
      </w:pPr>
      <w:r w:rsidRPr="00042114">
        <w:rPr>
          <w:rFonts w:asciiTheme="minorHAnsi" w:eastAsia="Times New Roman" w:hAnsiTheme="minorHAnsi" w:cstheme="minorHAnsi"/>
          <w:b/>
          <w:color w:val="000000"/>
          <w:lang w:eastAsia="en-NZ"/>
        </w:rPr>
        <w:t>Election of Committee</w:t>
      </w:r>
    </w:p>
    <w:p w14:paraId="70ACFD31" w14:textId="77777777" w:rsidR="001A291C" w:rsidRPr="00042114" w:rsidRDefault="001A291C" w:rsidP="00042114">
      <w:pPr>
        <w:keepLines w:val="0"/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>All current committee members have put their names forward for the 2019-2020 committee:</w:t>
      </w:r>
    </w:p>
    <w:p w14:paraId="377A3CCF" w14:textId="3F4847CA" w:rsidR="001A291C" w:rsidRDefault="001A291C" w:rsidP="001A291C">
      <w:pPr>
        <w:ind w:left="1080"/>
        <w:rPr>
          <w:rFonts w:cs="Arial Mäori"/>
        </w:rPr>
      </w:pPr>
      <w:r w:rsidRPr="00042114">
        <w:rPr>
          <w:rFonts w:cs="Arial Mäori"/>
        </w:rPr>
        <w:t>Corrina Gordon, Barbara Robertson, Chantalle Smith, Joan McCracken, Kathryn Walls, Mary Skarott, Margaret Hurst, Lynne Jackett</w:t>
      </w:r>
    </w:p>
    <w:p w14:paraId="52F6EF3E" w14:textId="4F090164" w:rsidR="000E21FA" w:rsidRPr="00042114" w:rsidRDefault="000E21FA" w:rsidP="001A291C">
      <w:pPr>
        <w:ind w:left="1080"/>
        <w:rPr>
          <w:rFonts w:cs="Arial Mäori"/>
        </w:rPr>
      </w:pPr>
      <w:r>
        <w:rPr>
          <w:rFonts w:cs="Arial Mäori"/>
        </w:rPr>
        <w:tab/>
      </w:r>
      <w:r>
        <w:rPr>
          <w:rFonts w:cs="Arial Mäori"/>
        </w:rPr>
        <w:tab/>
      </w:r>
      <w:r>
        <w:rPr>
          <w:rFonts w:cs="Arial Mäori"/>
        </w:rPr>
        <w:tab/>
      </w:r>
      <w:r>
        <w:rPr>
          <w:rFonts w:cs="Arial Mäori"/>
        </w:rPr>
        <w:tab/>
      </w:r>
      <w:r>
        <w:rPr>
          <w:rFonts w:cs="Arial Mäori"/>
        </w:rPr>
        <w:tab/>
      </w:r>
      <w:r>
        <w:rPr>
          <w:rFonts w:cs="Arial Mäori"/>
        </w:rPr>
        <w:tab/>
      </w:r>
      <w:r>
        <w:rPr>
          <w:rFonts w:cs="Arial Mäori"/>
        </w:rPr>
        <w:tab/>
        <w:t>Alison/Neil</w:t>
      </w:r>
    </w:p>
    <w:p w14:paraId="0C2A09A8" w14:textId="77777777" w:rsidR="001A291C" w:rsidRPr="00042114" w:rsidRDefault="001A291C" w:rsidP="00042114">
      <w:pPr>
        <w:keepLines w:val="0"/>
        <w:spacing w:before="0" w:after="0"/>
        <w:ind w:left="360"/>
        <w:textAlignment w:val="baseline"/>
        <w:rPr>
          <w:rFonts w:asciiTheme="minorHAnsi" w:eastAsia="Times New Roman" w:hAnsiTheme="minorHAnsi" w:cstheme="minorHAnsi"/>
          <w:b/>
          <w:color w:val="000000"/>
          <w:lang w:eastAsia="en-NZ"/>
        </w:rPr>
      </w:pPr>
      <w:r w:rsidRPr="00042114">
        <w:rPr>
          <w:rFonts w:asciiTheme="minorHAnsi" w:eastAsia="Times New Roman" w:hAnsiTheme="minorHAnsi" w:cstheme="minorHAnsi"/>
          <w:b/>
          <w:color w:val="000000"/>
          <w:lang w:eastAsia="en-NZ"/>
        </w:rPr>
        <w:t>General business</w:t>
      </w:r>
    </w:p>
    <w:p w14:paraId="43C12728" w14:textId="6819FD2E" w:rsidR="001A291C" w:rsidRPr="00042114" w:rsidRDefault="001A291C" w:rsidP="001A291C">
      <w:pPr>
        <w:pStyle w:val="ListParagraph"/>
        <w:keepLines w:val="0"/>
        <w:numPr>
          <w:ilvl w:val="0"/>
          <w:numId w:val="4"/>
        </w:numPr>
        <w:textAlignment w:val="baseline"/>
        <w:rPr>
          <w:rFonts w:eastAsia="Times New Roman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>Brochures</w:t>
      </w:r>
      <w:r w:rsidR="000E21FA">
        <w:rPr>
          <w:rFonts w:eastAsia="Times New Roman" w:cs="Arial"/>
          <w:color w:val="000000"/>
          <w:lang w:eastAsia="en-NZ"/>
        </w:rPr>
        <w:t xml:space="preserve"> – To do this coming year.</w:t>
      </w:r>
    </w:p>
    <w:p w14:paraId="6407FB0D" w14:textId="1B87B9B9" w:rsidR="001A291C" w:rsidRDefault="001A291C" w:rsidP="001A291C">
      <w:pPr>
        <w:pStyle w:val="ListParagraph"/>
        <w:keepLines w:val="0"/>
        <w:numPr>
          <w:ilvl w:val="0"/>
          <w:numId w:val="4"/>
        </w:numPr>
        <w:textAlignment w:val="baseline"/>
        <w:rPr>
          <w:rFonts w:eastAsia="Times New Roman" w:cs="Arial"/>
          <w:color w:val="000000"/>
          <w:lang w:eastAsia="en-NZ"/>
        </w:rPr>
      </w:pPr>
      <w:r w:rsidRPr="00042114">
        <w:rPr>
          <w:rFonts w:eastAsia="Times New Roman" w:cs="Arial"/>
          <w:color w:val="000000"/>
          <w:lang w:eastAsia="en-NZ"/>
        </w:rPr>
        <w:t>Bookmarks</w:t>
      </w:r>
      <w:r w:rsidR="000E21FA">
        <w:rPr>
          <w:rFonts w:eastAsia="Times New Roman" w:cs="Arial"/>
          <w:color w:val="000000"/>
          <w:lang w:eastAsia="en-NZ"/>
        </w:rPr>
        <w:t xml:space="preserve"> - </w:t>
      </w:r>
      <w:r w:rsidR="000E21FA">
        <w:rPr>
          <w:rFonts w:eastAsia="Times New Roman" w:cs="Arial"/>
          <w:color w:val="000000"/>
          <w:lang w:eastAsia="en-NZ"/>
        </w:rPr>
        <w:t>Have giveaways to highlight the collections and the Friends.</w:t>
      </w:r>
    </w:p>
    <w:p w14:paraId="2B6BD5C0" w14:textId="031B16BB" w:rsidR="00042114" w:rsidRPr="00042114" w:rsidRDefault="00042114" w:rsidP="001A291C">
      <w:pPr>
        <w:pStyle w:val="ListParagraph"/>
        <w:keepLines w:val="0"/>
        <w:numPr>
          <w:ilvl w:val="0"/>
          <w:numId w:val="4"/>
        </w:numPr>
        <w:textAlignment w:val="baseline"/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>Any other business</w:t>
      </w:r>
      <w:r w:rsidR="00AE1ADA">
        <w:rPr>
          <w:rFonts w:eastAsia="Times New Roman" w:cs="Arial"/>
          <w:color w:val="000000"/>
          <w:lang w:eastAsia="en-NZ"/>
        </w:rPr>
        <w:t xml:space="preserve"> – Chris S, Barbara </w:t>
      </w:r>
      <w:proofErr w:type="spellStart"/>
      <w:r w:rsidR="00AE1ADA">
        <w:rPr>
          <w:rFonts w:eastAsia="Times New Roman" w:cs="Arial"/>
          <w:color w:val="000000"/>
          <w:lang w:eastAsia="en-NZ"/>
        </w:rPr>
        <w:t>Murison’s</w:t>
      </w:r>
      <w:proofErr w:type="spellEnd"/>
      <w:r w:rsidR="00AE1ADA">
        <w:rPr>
          <w:rFonts w:eastAsia="Times New Roman" w:cs="Arial"/>
          <w:color w:val="000000"/>
          <w:lang w:eastAsia="en-NZ"/>
        </w:rPr>
        <w:t xml:space="preserve"> trust uses, ATL Endowment Trust is open for uses of this. Committee has discussed this. Also, in the middle of ATL centenary celebrations, Friends of the Turnbull Library have a </w:t>
      </w:r>
      <w:r w:rsidR="00AE1ADA">
        <w:rPr>
          <w:rFonts w:eastAsia="Times New Roman" w:cs="Arial"/>
          <w:color w:val="000000"/>
          <w:lang w:eastAsia="en-NZ"/>
        </w:rPr>
        <w:lastRenderedPageBreak/>
        <w:t>competition running for senior school students called Smart Alex. AP – Chris to have someone talk to Chantalle re promotion of this through FDNW.</w:t>
      </w:r>
      <w:bookmarkStart w:id="0" w:name="_GoBack"/>
      <w:bookmarkEnd w:id="0"/>
    </w:p>
    <w:sectPr w:rsidR="00042114" w:rsidRPr="00042114">
      <w:headerReference w:type="even" r:id="rId11"/>
      <w:footerReference w:type="even" r:id="rId12"/>
      <w:footerReference w:type="default" r:id="rId13"/>
      <w:type w:val="oddPage"/>
      <w:pgSz w:w="11909" w:h="16834" w:code="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7DF46" w14:textId="77777777" w:rsidR="001A291C" w:rsidRDefault="001A291C">
      <w:r>
        <w:separator/>
      </w:r>
    </w:p>
  </w:endnote>
  <w:endnote w:type="continuationSeparator" w:id="0">
    <w:p w14:paraId="5E0D51BA" w14:textId="77777777" w:rsidR="001A291C" w:rsidRDefault="001A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Maor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Mäor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C193" w14:textId="77777777" w:rsidR="00262789" w:rsidRDefault="00262789">
    <w:pPr>
      <w:pStyle w:val="Footer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7E68D4A7" w14:textId="77777777" w:rsidR="00262789" w:rsidRDefault="0026278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2604F" w14:textId="77777777" w:rsidR="00262789" w:rsidRDefault="0026278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5A226" w14:textId="77777777" w:rsidR="001A291C" w:rsidRDefault="001A291C">
      <w:r>
        <w:separator/>
      </w:r>
    </w:p>
  </w:footnote>
  <w:footnote w:type="continuationSeparator" w:id="0">
    <w:p w14:paraId="58AA5190" w14:textId="77777777" w:rsidR="001A291C" w:rsidRDefault="001A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C7D4" w14:textId="77777777" w:rsidR="00262789" w:rsidRDefault="002627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CE3DC" w14:textId="77777777" w:rsidR="00262789" w:rsidRDefault="00262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B18"/>
    <w:multiLevelType w:val="multilevel"/>
    <w:tmpl w:val="8E4A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765DE"/>
    <w:multiLevelType w:val="hybridMultilevel"/>
    <w:tmpl w:val="CEC85E0E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026DF"/>
    <w:multiLevelType w:val="hybridMultilevel"/>
    <w:tmpl w:val="C5D03842"/>
    <w:lvl w:ilvl="0" w:tplc="1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D392B88"/>
    <w:multiLevelType w:val="hybridMultilevel"/>
    <w:tmpl w:val="8ECA6F86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5" w15:restartNumberingAfterBreak="0">
    <w:nsid w:val="7F605616"/>
    <w:multiLevelType w:val="hybridMultilevel"/>
    <w:tmpl w:val="4964D938"/>
    <w:lvl w:ilvl="0" w:tplc="F6E08A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1C"/>
    <w:rsid w:val="00042114"/>
    <w:rsid w:val="00077D0B"/>
    <w:rsid w:val="000E21FA"/>
    <w:rsid w:val="001A291C"/>
    <w:rsid w:val="00221BDA"/>
    <w:rsid w:val="00262789"/>
    <w:rsid w:val="003054BE"/>
    <w:rsid w:val="004812C2"/>
    <w:rsid w:val="0055469D"/>
    <w:rsid w:val="005C09EC"/>
    <w:rsid w:val="006863A5"/>
    <w:rsid w:val="00797672"/>
    <w:rsid w:val="007A48B4"/>
    <w:rsid w:val="007B6B61"/>
    <w:rsid w:val="0083429B"/>
    <w:rsid w:val="00A8046C"/>
    <w:rsid w:val="00AE1ADA"/>
    <w:rsid w:val="00CD4724"/>
    <w:rsid w:val="00D007F2"/>
    <w:rsid w:val="00E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A6850"/>
  <w15:chartTrackingRefBased/>
  <w15:docId w15:val="{268802E1-9EF1-4AE3-BB2A-89E796F2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291C"/>
    <w:pPr>
      <w:keepLines/>
      <w:spacing w:before="120" w:after="240"/>
    </w:pPr>
    <w:rPr>
      <w:rFonts w:ascii="Calibri" w:eastAsiaTheme="minorHAnsi" w:hAnsi="Calibri"/>
      <w:sz w:val="24"/>
      <w:szCs w:val="24"/>
      <w:lang w:eastAsia="en-US"/>
    </w:rPr>
  </w:style>
  <w:style w:type="paragraph" w:styleId="Heading1">
    <w:name w:val="heading 1"/>
    <w:aliases w:val="Part"/>
    <w:basedOn w:val="Normal"/>
    <w:next w:val="Heading2"/>
    <w:qFormat/>
    <w:pPr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 w:eastAsia="en-US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ind w:left="187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</w:rPr>
  </w:style>
  <w:style w:type="paragraph" w:customStyle="1" w:styleId="ContinuedTableLabe">
    <w:name w:val="Continued Table Labe"/>
    <w:basedOn w:val="Normal"/>
    <w:rPr>
      <w:b/>
      <w:sz w:val="22"/>
    </w:rPr>
  </w:style>
  <w:style w:type="paragraph" w:customStyle="1" w:styleId="MapTitleContinued">
    <w:name w:val="Map Title. Continued"/>
    <w:basedOn w:val="Normal"/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character" w:styleId="Hyperlink">
    <w:name w:val="Hyperlink"/>
    <w:basedOn w:val="DefaultParagraphFont"/>
    <w:rsid w:val="00CD4724"/>
    <w:rPr>
      <w:color w:val="0000FF"/>
      <w:u w:val="single"/>
    </w:rPr>
  </w:style>
  <w:style w:type="paragraph" w:customStyle="1" w:styleId="List123">
    <w:name w:val="List 1 2 3"/>
    <w:basedOn w:val="Normal"/>
    <w:rsid w:val="001A291C"/>
    <w:pPr>
      <w:numPr>
        <w:numId w:val="1"/>
      </w:numPr>
      <w:spacing w:before="80" w:after="80"/>
    </w:pPr>
  </w:style>
  <w:style w:type="paragraph" w:styleId="ListParagraph">
    <w:name w:val="List Paragraph"/>
    <w:basedOn w:val="List123"/>
    <w:uiPriority w:val="34"/>
    <w:qFormat/>
    <w:rsid w:val="001A291C"/>
  </w:style>
  <w:style w:type="paragraph" w:customStyle="1" w:styleId="List123level2">
    <w:name w:val="List 1 2 3 level 2"/>
    <w:basedOn w:val="Normal"/>
    <w:uiPriority w:val="1"/>
    <w:semiHidden/>
    <w:qFormat/>
    <w:rsid w:val="001A291C"/>
    <w:pPr>
      <w:numPr>
        <w:ilvl w:val="1"/>
        <w:numId w:val="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1A291C"/>
    <w:pPr>
      <w:numPr>
        <w:ilvl w:val="2"/>
        <w:numId w:val="1"/>
      </w:num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5496552013C0BA46BE88192D5C6EB20B00920C9D0FBBAE433891793C19A76ACDE800ED522099E719D64F956D7194F5EED752" ma:contentTypeVersion="7" ma:contentTypeDescription="Meeting Document Content Type" ma:contentTypeScope="" ma:versionID="167a820a80271a2a82047163af8c0de4">
  <xsd:schema xmlns:xsd="http://www.w3.org/2001/XMLSchema" xmlns:xs="http://www.w3.org/2001/XMLSchema" xmlns:p="http://schemas.microsoft.com/office/2006/metadata/properties" xmlns:ns3="01be4277-2979-4a68-876d-b92b25fceece" xmlns:ns4="f0ad13f3-38b5-4e73-84b6-c7cb5241e0f7" targetNamespace="http://schemas.microsoft.com/office/2006/metadata/properties" ma:root="true" ma:fieldsID="8ff71587fc7de0143a0f465c4d1ac263" ns3:_="" ns4:_="">
    <xsd:import namespace="01be4277-2979-4a68-876d-b92b25fceece"/>
    <xsd:import namespace="f0ad13f3-38b5-4e73-84b6-c7cb5241e0f7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DateOfMeeting"/>
                <xsd:element ref="ns4:k9a7d361fb454defbffc9f0275b38c87" minOccurs="0"/>
                <xsd:element ref="ns4:DIANotes" minOccurs="0"/>
                <xsd:element ref="ns4:ne8a2e3a80a54510b9837d084e8505b6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15692b69-84a5-4f9a-aa4f-a2c1ba303f4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DateOfMeeting" ma:index="14" ma:displayName="Date Of Meeting" ma:format="DateOnly" ma:internalName="C3DateOfMeeting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13f3-38b5-4e73-84b6-c7cb5241e0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4fba58-b7a1-456e-bded-8ada6ab04a6d}" ma:internalName="TaxCatchAll" ma:showField="CatchAllData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4fba58-b7a1-456e-bded-8ada6ab04a6d}" ma:internalName="TaxCatchAllLabel" ma:readOnly="true" ma:showField="CatchAllDataLabel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a7d361fb454defbffc9f0275b38c87" ma:index="15" ma:taxonomy="true" ma:internalName="k9a7d361fb454defbffc9f0275b38c87" ma:taxonomyFieldName="DIASecurityClassification" ma:displayName="Security Classification" ma:default="2;#UNCLASSIFIED|875d92a8-67e2-4a32-9472-8fe99549e1eb" ma:fieldId="{49a7d361-fb45-4def-bffc-9f0275b38c8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7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ne8a2e3a80a54510b9837d084e8505b6" ma:index="18" ma:taxonomy="true" ma:internalName="ne8a2e3a80a54510b9837d084e8505b6" ma:taxonomyFieldName="DIAMeetingDocumentType" ma:displayName="Meeting Document Type" ma:fieldId="{7e8a2e3a-80a5-4510-b983-7d084e8505b6}" ma:sspId="caf61cd4-0327-4679-8f8a-6e41773e81e7" ma:termSetId="0d041afb-87db-434b-b501-3a332a4433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DateOfMeeting xmlns="01be4277-2979-4a68-876d-b92b25fceece">2019-06-10T12:00:00+00:00</C3DateOfMeeting>
    <_dlc_DocId xmlns="f0ad13f3-38b5-4e73-84b6-c7cb5241e0f7">453MVHNNSJSQ-1862611533-286</_dlc_DocId>
    <k9a7d361fb454defbffc9f0275b38c87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9a7d361fb454defbffc9f0275b38c87>
    <TaxCatchAll xmlns="f0ad13f3-38b5-4e73-84b6-c7cb5241e0f7">
      <Value>11</Value>
      <Value>760</Value>
      <Value>3</Value>
      <Value>2</Value>
    </TaxCatchAll>
    <_dlc_DocIdUrl xmlns="f0ad13f3-38b5-4e73-84b6-c7cb5241e0f7">
      <Url>https://dia.cohesion.net.nz/Sites/COB/FDNS/_layouts/15/DocIdRedir.aspx?ID=453MVHNNSJSQ-1862611533-286</Url>
      <Description>453MVHNNSJSQ-1862611533-286</Description>
    </_dlc_DocIdUrl>
    <TaxKeywordTaxHTField xmlns="f0ad13f3-38b5-4e73-84b6-c7cb5241e0f7">
      <Terms xmlns="http://schemas.microsoft.com/office/infopath/2007/PartnerControls"/>
    </TaxKeywordTaxHTField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AGM</TermName>
          <TermId xmlns="http://schemas.microsoft.com/office/infopath/2007/PartnerControls">70ba41b6-e388-4fae-b9de-7b7680fbb93e</TermId>
        </TermInfo>
      </Terms>
    </C3TopicNote>
    <ne8a2e3a80a54510b9837d084e8505b6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5362ffa8-9dd9-4157-a28c-b70d8dd72c30</TermId>
        </TermInfo>
      </Terms>
    </ne8a2e3a80a54510b9837d084e8505b6>
    <DIANotes xmlns="f0ad13f3-38b5-4e73-84b6-c7cb5241e0f7" xsi:nil="true"/>
  </documentManagement>
</p:properties>
</file>

<file path=customXml/itemProps1.xml><?xml version="1.0" encoding="utf-8"?>
<ds:datastoreItem xmlns:ds="http://schemas.openxmlformats.org/officeDocument/2006/customXml" ds:itemID="{A1ED41F2-E15B-401B-84B5-001D32667BBA}"/>
</file>

<file path=customXml/itemProps2.xml><?xml version="1.0" encoding="utf-8"?>
<ds:datastoreItem xmlns:ds="http://schemas.openxmlformats.org/officeDocument/2006/customXml" ds:itemID="{480725E1-7206-4D04-90B0-E74BAEE20E47}"/>
</file>

<file path=customXml/itemProps3.xml><?xml version="1.0" encoding="utf-8"?>
<ds:datastoreItem xmlns:ds="http://schemas.openxmlformats.org/officeDocument/2006/customXml" ds:itemID="{3B9D29CF-5F48-4694-8028-8BA315E22FFE}"/>
</file>

<file path=customXml/itemProps4.xml><?xml version="1.0" encoding="utf-8"?>
<ds:datastoreItem xmlns:ds="http://schemas.openxmlformats.org/officeDocument/2006/customXml" ds:itemID="{AFFAD43E-FE2F-46C4-89A8-15760DDA5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FDNW AGM Agenda 2019</vt:lpstr>
    </vt:vector>
  </TitlesOfParts>
  <Company>DIA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FDNW AGM Agenda 2019</dc:title>
  <dc:subject/>
  <dc:creator>Corrina Gordon</dc:creator>
  <cp:keywords/>
  <dc:description/>
  <cp:lastModifiedBy>Chantalle Smith</cp:lastModifiedBy>
  <cp:revision>5</cp:revision>
  <dcterms:created xsi:type="dcterms:W3CDTF">2019-06-11T05:17:00Z</dcterms:created>
  <dcterms:modified xsi:type="dcterms:W3CDTF">2019-06-11T06:46:00Z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e56483ef644831a5bd6c18ca4399cd">
    <vt:lpwstr/>
  </property>
  <property fmtid="{D5CDD505-2E9C-101B-9397-08002B2CF9AE}" pid="3" name="TaxKeyword">
    <vt:lpwstr/>
  </property>
  <property fmtid="{D5CDD505-2E9C-101B-9397-08002B2CF9AE}" pid="4" name="DIAAdministrationDocumentType">
    <vt:lpwstr/>
  </property>
  <property fmtid="{D5CDD505-2E9C-101B-9397-08002B2CF9AE}" pid="5" name="ContentTypeId">
    <vt:lpwstr>0x0101005496552013C0BA46BE88192D5C6EB20B00920C9D0FBBAE433891793C19A76ACDE800ED522099E719D64F956D7194F5EED752</vt:lpwstr>
  </property>
  <property fmtid="{D5CDD505-2E9C-101B-9397-08002B2CF9AE}" pid="6" name="g84fbf2c59184df3b2caddd3cc81b455">
    <vt:lpwstr>Correspondence|dcd6b05f-dc80-4336-b228-09aebf3d212c</vt:lpwstr>
  </property>
  <property fmtid="{D5CDD505-2E9C-101B-9397-08002B2CF9AE}" pid="7" name="DIAMeetingDocumentType">
    <vt:lpwstr>11;#Agenda|5362ffa8-9dd9-4157-a28c-b70d8dd72c30</vt:lpwstr>
  </property>
  <property fmtid="{D5CDD505-2E9C-101B-9397-08002B2CF9AE}" pid="8" name="C3Topic">
    <vt:lpwstr>760;#AGM|70ba41b6-e388-4fae-b9de-7b7680fbb93e</vt:lpwstr>
  </property>
  <property fmtid="{D5CDD505-2E9C-101B-9397-08002B2CF9AE}" pid="9" name="_dlc_DocIdItemGuid">
    <vt:lpwstr>437e5e00-7d16-4992-931b-6d9d14ba18f9</vt:lpwstr>
  </property>
  <property fmtid="{D5CDD505-2E9C-101B-9397-08002B2CF9AE}" pid="10" name="DIASecurityClassification">
    <vt:lpwstr>2;#UNCLASSIFIED|875d92a8-67e2-4a32-9472-8fe99549e1eb</vt:lpwstr>
  </property>
  <property fmtid="{D5CDD505-2E9C-101B-9397-08002B2CF9AE}" pid="11" name="DIAEmailContentType">
    <vt:lpwstr>3;#Correspondence|dcd6b05f-dc80-4336-b228-09aebf3d212c</vt:lpwstr>
  </property>
</Properties>
</file>